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4356A" w:rsidRPr="00F4356A" w:rsidRDefault="00F4356A" w:rsidP="00F4356A">
      <w:pPr>
        <w:rPr>
          <w:sz w:val="32"/>
          <w:szCs w:val="32"/>
        </w:rPr>
      </w:pPr>
      <w:r w:rsidRPr="00F4356A">
        <w:rPr>
          <w:sz w:val="32"/>
          <w:szCs w:val="32"/>
          <w:lang w:val="en-US"/>
        </w:rPr>
        <w:t>https</w:t>
      </w:r>
      <w:r w:rsidRPr="00F4356A">
        <w:rPr>
          <w:sz w:val="32"/>
          <w:szCs w:val="32"/>
        </w:rPr>
        <w:t>://</w:t>
      </w:r>
      <w:proofErr w:type="spellStart"/>
      <w:r w:rsidRPr="00F4356A">
        <w:rPr>
          <w:sz w:val="32"/>
          <w:szCs w:val="32"/>
          <w:lang w:val="en-US"/>
        </w:rPr>
        <w:t>kinogo</w:t>
      </w:r>
      <w:proofErr w:type="spellEnd"/>
      <w:r w:rsidRPr="00F4356A">
        <w:rPr>
          <w:sz w:val="32"/>
          <w:szCs w:val="32"/>
        </w:rPr>
        <w:t>.</w:t>
      </w:r>
      <w:r w:rsidRPr="00F4356A">
        <w:rPr>
          <w:sz w:val="32"/>
          <w:szCs w:val="32"/>
          <w:lang w:val="en-US"/>
        </w:rPr>
        <w:t>net</w:t>
      </w:r>
      <w:r w:rsidRPr="00F4356A">
        <w:rPr>
          <w:sz w:val="32"/>
          <w:szCs w:val="32"/>
        </w:rPr>
        <w:t xml:space="preserve"> - сайт</w:t>
      </w:r>
    </w:p>
    <w:p w:rsidR="00A410E2" w:rsidRDefault="00F4356A" w:rsidP="00F4356A">
      <w:pPr>
        <w:rPr>
          <w:sz w:val="32"/>
          <w:szCs w:val="32"/>
          <w:lang w:val="en-US"/>
        </w:rPr>
      </w:pPr>
      <w:r w:rsidRPr="00F4356A">
        <w:rPr>
          <w:sz w:val="32"/>
          <w:szCs w:val="32"/>
          <w:lang w:val="en-US"/>
        </w:rPr>
        <w:t>https</w:t>
      </w:r>
      <w:r w:rsidRPr="00F4356A">
        <w:rPr>
          <w:sz w:val="32"/>
          <w:szCs w:val="32"/>
        </w:rPr>
        <w:t>://</w:t>
      </w:r>
      <w:proofErr w:type="spellStart"/>
      <w:r w:rsidRPr="00F4356A">
        <w:rPr>
          <w:sz w:val="32"/>
          <w:szCs w:val="32"/>
          <w:lang w:val="en-US"/>
        </w:rPr>
        <w:t>kinogo</w:t>
      </w:r>
      <w:proofErr w:type="spellEnd"/>
      <w:r w:rsidRPr="00F4356A">
        <w:rPr>
          <w:sz w:val="32"/>
          <w:szCs w:val="32"/>
        </w:rPr>
        <w:t>.</w:t>
      </w:r>
      <w:r w:rsidRPr="00F4356A">
        <w:rPr>
          <w:sz w:val="32"/>
          <w:szCs w:val="32"/>
          <w:lang w:val="en-US"/>
        </w:rPr>
        <w:t>net</w:t>
      </w:r>
      <w:r w:rsidRPr="00F4356A">
        <w:rPr>
          <w:sz w:val="32"/>
          <w:szCs w:val="32"/>
        </w:rPr>
        <w:t>/7518-</w:t>
      </w:r>
      <w:proofErr w:type="spellStart"/>
      <w:r w:rsidRPr="00F4356A">
        <w:rPr>
          <w:sz w:val="32"/>
          <w:szCs w:val="32"/>
          <w:lang w:val="en-US"/>
        </w:rPr>
        <w:t>djedpul</w:t>
      </w:r>
      <w:proofErr w:type="spellEnd"/>
      <w:r w:rsidRPr="00F4356A">
        <w:rPr>
          <w:sz w:val="32"/>
          <w:szCs w:val="32"/>
        </w:rPr>
        <w:t>-</w:t>
      </w:r>
      <w:proofErr w:type="spellStart"/>
      <w:r w:rsidRPr="00F4356A">
        <w:rPr>
          <w:sz w:val="32"/>
          <w:szCs w:val="32"/>
          <w:lang w:val="en-US"/>
        </w:rPr>
        <w:t>i</w:t>
      </w:r>
      <w:proofErr w:type="spellEnd"/>
      <w:r w:rsidRPr="00F4356A">
        <w:rPr>
          <w:sz w:val="32"/>
          <w:szCs w:val="32"/>
        </w:rPr>
        <w:t>-</w:t>
      </w:r>
      <w:proofErr w:type="spellStart"/>
      <w:r w:rsidRPr="00F4356A">
        <w:rPr>
          <w:sz w:val="32"/>
          <w:szCs w:val="32"/>
          <w:lang w:val="en-US"/>
        </w:rPr>
        <w:t>rosomaha</w:t>
      </w:r>
      <w:proofErr w:type="spellEnd"/>
      <w:r w:rsidRPr="00F4356A">
        <w:rPr>
          <w:sz w:val="32"/>
          <w:szCs w:val="32"/>
        </w:rPr>
        <w:t>-</w:t>
      </w:r>
      <w:r w:rsidRPr="00F4356A">
        <w:rPr>
          <w:sz w:val="32"/>
          <w:szCs w:val="32"/>
          <w:lang w:val="en-US"/>
        </w:rPr>
        <w:t>d</w:t>
      </w:r>
      <w:r w:rsidRPr="00F4356A">
        <w:rPr>
          <w:sz w:val="32"/>
          <w:szCs w:val="32"/>
        </w:rPr>
        <w:t>1.</w:t>
      </w:r>
      <w:r w:rsidRPr="00F4356A">
        <w:rPr>
          <w:sz w:val="32"/>
          <w:szCs w:val="32"/>
          <w:lang w:val="en-US"/>
        </w:rPr>
        <w:t>html</w:t>
      </w:r>
      <w:r w:rsidRPr="00F4356A">
        <w:rPr>
          <w:sz w:val="32"/>
          <w:szCs w:val="32"/>
        </w:rPr>
        <w:t xml:space="preserve"> - фильм</w:t>
      </w:r>
    </w:p>
    <w:p w:rsidR="00F4356A" w:rsidRDefault="00F4356A" w:rsidP="00F4356A">
      <w:pPr>
        <w:rPr>
          <w:sz w:val="32"/>
          <w:szCs w:val="32"/>
          <w:lang w:val="en-US"/>
        </w:rPr>
      </w:pPr>
    </w:p>
    <w:p w:rsidR="00F4356A" w:rsidRDefault="00F4356A" w:rsidP="00F4356A">
      <w:pPr>
        <w:rPr>
          <w:sz w:val="32"/>
          <w:szCs w:val="32"/>
          <w:lang w:val="en-US"/>
        </w:rPr>
      </w:pPr>
    </w:p>
    <w:p w:rsidR="00F4356A" w:rsidRDefault="00F4356A" w:rsidP="00F4356A">
      <w:pPr>
        <w:jc w:val="center"/>
        <w:rPr>
          <w:sz w:val="32"/>
          <w:szCs w:val="32"/>
        </w:rPr>
      </w:pPr>
      <w:r>
        <w:rPr>
          <w:sz w:val="32"/>
          <w:szCs w:val="32"/>
        </w:rPr>
        <w:t>Главная страница</w:t>
      </w:r>
      <w:r>
        <w:rPr>
          <w:noProof/>
          <w:sz w:val="32"/>
          <w:szCs w:val="32"/>
          <w:lang w:val="en-US"/>
        </w:rPr>
        <w:drawing>
          <wp:inline distT="0" distB="0" distL="0" distR="0">
            <wp:extent cx="5940425" cy="396240"/>
            <wp:effectExtent l="0" t="0" r="3175" b="0"/>
            <wp:docPr id="28335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57359" name="Рисунок 28335735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Тут всё является статическим кроме кнопки войти (регистрация не сделана, поэтому вместо надписи «Войти или Регистрация» стоит «Войти» - при входе кнопка войти меняется на надпись имени пользователя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1650365"/>
            <wp:effectExtent l="0" t="0" r="3175" b="635"/>
            <wp:docPr id="4903220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22008" name="Рисунок 4903220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410200" cy="8966200"/>
            <wp:effectExtent l="0" t="0" r="0" b="0"/>
            <wp:docPr id="10885519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51943" name="Рисунок 108855194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098925"/>
            <wp:effectExtent l="0" t="0" r="3175" b="3175"/>
            <wp:docPr id="15628339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33909" name="Рисунок 15628339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 xml:space="preserve">Здесь всё является статическим кроме: названия фильма, картинки, «смотреть онлайн» - они переводят на страницу с фильмом при нажатии. Нижняя часть с количеством просмотров, комментариев и датой добавления убирается, так как никак не используется и является просто статикой. Поле «Премьера (в мире)» </w:t>
      </w:r>
      <w:proofErr w:type="gramStart"/>
      <w:r>
        <w:rPr>
          <w:sz w:val="32"/>
          <w:szCs w:val="32"/>
        </w:rPr>
        <w:t>тоже убрано</w:t>
      </w:r>
      <w:proofErr w:type="gramEnd"/>
      <w:r>
        <w:rPr>
          <w:sz w:val="32"/>
          <w:szCs w:val="32"/>
        </w:rPr>
        <w:t xml:space="preserve"> и вся информация о фильме выходит с </w:t>
      </w:r>
      <w:proofErr w:type="spellStart"/>
      <w:r>
        <w:rPr>
          <w:sz w:val="32"/>
          <w:szCs w:val="32"/>
        </w:rPr>
        <w:t>бд</w:t>
      </w:r>
      <w:proofErr w:type="spellEnd"/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194300" cy="5232400"/>
            <wp:effectExtent l="0" t="0" r="0" b="0"/>
            <wp:docPr id="11831545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54510" name="Рисунок 11831545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тоже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559300" cy="7899400"/>
            <wp:effectExtent l="0" t="0" r="0" b="0"/>
            <wp:docPr id="4814263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26333" name="Рисунок 4814263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762500" cy="5473700"/>
            <wp:effectExtent l="0" t="0" r="0" b="0"/>
            <wp:docPr id="214327598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75982" name="Рисунок 21432759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594860" cy="9251950"/>
            <wp:effectExtent l="0" t="0" r="2540" b="6350"/>
            <wp:docPr id="7850508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0830" name="Рисунок 7850508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lastRenderedPageBreak/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442595"/>
            <wp:effectExtent l="0" t="0" r="3175" b="1905"/>
            <wp:docPr id="17059679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67962" name="Рисунок 17059679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Эта часть убирается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3560445"/>
            <wp:effectExtent l="0" t="0" r="3175" b="0"/>
            <wp:docPr id="94884786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47864" name="Рисунок 9488478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с информацией о сайте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jc w:val="center"/>
        <w:rPr>
          <w:sz w:val="32"/>
          <w:szCs w:val="32"/>
        </w:rPr>
      </w:pPr>
      <w:r>
        <w:rPr>
          <w:sz w:val="32"/>
          <w:szCs w:val="32"/>
        </w:rPr>
        <w:t>СТРАНИЦА С ФИЛЬМОМ:</w:t>
      </w:r>
    </w:p>
    <w:p w:rsidR="00F4356A" w:rsidRDefault="00F4356A" w:rsidP="00F4356A">
      <w:pPr>
        <w:jc w:val="center"/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436245"/>
            <wp:effectExtent l="0" t="0" r="3175" b="0"/>
            <wp:docPr id="6336599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59912" name="Рисунок 6336599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 xml:space="preserve">Эта часть делается также как на главной странице, кроме иконки </w:t>
      </w:r>
      <w:proofErr w:type="spellStart"/>
      <w:r>
        <w:rPr>
          <w:sz w:val="32"/>
          <w:szCs w:val="32"/>
          <w:lang w:val="en-US"/>
        </w:rPr>
        <w:t>kinogo</w:t>
      </w:r>
      <w:proofErr w:type="spellEnd"/>
      <w:r w:rsidRPr="00F4356A">
        <w:rPr>
          <w:sz w:val="32"/>
          <w:szCs w:val="32"/>
        </w:rPr>
        <w:t>.</w:t>
      </w:r>
      <w:r>
        <w:rPr>
          <w:sz w:val="32"/>
          <w:szCs w:val="32"/>
          <w:lang w:val="en-US"/>
        </w:rPr>
        <w:t>net</w:t>
      </w:r>
      <w:r>
        <w:rPr>
          <w:sz w:val="32"/>
          <w:szCs w:val="32"/>
        </w:rPr>
        <w:t xml:space="preserve"> –она переводит на главную страницу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1588770"/>
            <wp:effectExtent l="0" t="0" r="3175" b="0"/>
            <wp:docPr id="11855666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66630" name="Рисунок 11855666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003800" cy="9029700"/>
            <wp:effectExtent l="0" t="0" r="0" b="0"/>
            <wp:docPr id="20791131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13109" name="Рисунок 20791131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lastRenderedPageBreak/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724400" cy="5092700"/>
            <wp:effectExtent l="0" t="0" r="0" b="0"/>
            <wp:docPr id="204247097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70977" name="Рисунок 204247097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559300" cy="7099300"/>
            <wp:effectExtent l="0" t="0" r="0" b="0"/>
            <wp:docPr id="144595147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51477" name="Рисунок 144595147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4305300" cy="5651500"/>
            <wp:effectExtent l="0" t="0" r="0" b="0"/>
            <wp:docPr id="91276923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69230" name="Рисунок 9127692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407670"/>
            <wp:effectExtent l="0" t="0" r="3175" b="0"/>
            <wp:docPr id="525489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8949" name="Рисунок 525489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является статическим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6603365"/>
            <wp:effectExtent l="0" t="0" r="3175" b="635"/>
            <wp:docPr id="152294549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5497" name="Рисунок 152294549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 xml:space="preserve">Этот блок подгружается с </w:t>
      </w:r>
      <w:proofErr w:type="spellStart"/>
      <w:r>
        <w:rPr>
          <w:sz w:val="32"/>
          <w:szCs w:val="32"/>
        </w:rPr>
        <w:t>бд</w:t>
      </w:r>
      <w:proofErr w:type="spellEnd"/>
      <w:r>
        <w:rPr>
          <w:sz w:val="32"/>
          <w:szCs w:val="32"/>
        </w:rPr>
        <w:t>, но всё является статическим, то есть при нажатии ничего не происходит</w:t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Поля: премьера в мире, статус и качество убраны, добавлено продолжительность</w:t>
      </w: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1336040"/>
            <wp:effectExtent l="0" t="0" r="3175" b="0"/>
            <wp:docPr id="182871647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16476" name="Рисунок 18287164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Эта часть убрана</w:t>
      </w:r>
    </w:p>
    <w:p w:rsidR="00F4356A" w:rsidRDefault="00F4356A" w:rsidP="00F4356A">
      <w:pPr>
        <w:rPr>
          <w:sz w:val="32"/>
          <w:szCs w:val="32"/>
        </w:rPr>
      </w:pP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4231005"/>
            <wp:effectExtent l="0" t="0" r="3175" b="0"/>
            <wp:docPr id="180472909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9094" name="Рисунок 18047290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выглядит следующим образом:</w:t>
      </w: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0425" cy="3528060"/>
            <wp:effectExtent l="0" t="0" r="3175" b="2540"/>
            <wp:docPr id="20824975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97581" name="Рисунок 20824975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Default="00F4356A" w:rsidP="00F435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0425" cy="4716145"/>
            <wp:effectExtent l="0" t="0" r="3175" b="0"/>
            <wp:docPr id="2132040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4024" name="Рисунок 2132040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6A" w:rsidRPr="00F4356A" w:rsidRDefault="00F4356A" w:rsidP="00F4356A">
      <w:pPr>
        <w:rPr>
          <w:sz w:val="32"/>
          <w:szCs w:val="32"/>
        </w:rPr>
      </w:pPr>
      <w:r>
        <w:rPr>
          <w:sz w:val="32"/>
          <w:szCs w:val="32"/>
        </w:rPr>
        <w:t>Этот блок убирается</w:t>
      </w:r>
    </w:p>
    <w:sectPr w:rsidR="00F4356A" w:rsidRPr="00F435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294A0C"/>
    <w:multiLevelType w:val="hybridMultilevel"/>
    <w:tmpl w:val="5F4666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796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369"/>
    <w:rsid w:val="001F4369"/>
    <w:rsid w:val="001F6FE7"/>
    <w:rsid w:val="002563AF"/>
    <w:rsid w:val="003669FD"/>
    <w:rsid w:val="00385779"/>
    <w:rsid w:val="00741FD1"/>
    <w:rsid w:val="00844258"/>
    <w:rsid w:val="00916566"/>
    <w:rsid w:val="00A410E2"/>
    <w:rsid w:val="00A57639"/>
    <w:rsid w:val="00A90023"/>
    <w:rsid w:val="00B5384F"/>
    <w:rsid w:val="00BA0A35"/>
    <w:rsid w:val="00D94E25"/>
    <w:rsid w:val="00EA2F52"/>
    <w:rsid w:val="00F4356A"/>
    <w:rsid w:val="00F86317"/>
    <w:rsid w:val="00F93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81A99F3"/>
  <w15:chartTrackingRefBased/>
  <w15:docId w15:val="{8D575114-97BF-9445-9268-0F3AFFA2F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69F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10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Юсупов</dc:creator>
  <cp:keywords/>
  <dc:description/>
  <cp:lastModifiedBy>Денис Юсупов</cp:lastModifiedBy>
  <cp:revision>5</cp:revision>
  <dcterms:created xsi:type="dcterms:W3CDTF">2024-11-12T11:21:00Z</dcterms:created>
  <dcterms:modified xsi:type="dcterms:W3CDTF">2025-01-18T07:47:00Z</dcterms:modified>
</cp:coreProperties>
</file>